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C9452">
      <w:pPr>
        <w:rPr>
          <w:rFonts w:hint="eastAsia" w:ascii="黑体" w:hAnsi="黑体" w:eastAsia="黑体" w:cs="黑体"/>
          <w:b w:val="0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附件1</w:t>
      </w:r>
    </w:p>
    <w:p w14:paraId="0BEC5B4E">
      <w:pPr>
        <w:spacing w:line="580" w:lineRule="exact"/>
        <w:ind w:firstLine="720" w:firstLineChars="200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洛阳职业技术学院2026年学生军训用品项目需求</w:t>
      </w:r>
    </w:p>
    <w:p w14:paraId="71F55B2C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我校拟为202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年学生军训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用品</w:t>
      </w:r>
      <w:r>
        <w:rPr>
          <w:rFonts w:hint="eastAsia" w:ascii="仿宋" w:hAnsi="仿宋" w:eastAsia="仿宋" w:cs="仿宋"/>
          <w:sz w:val="32"/>
          <w:szCs w:val="32"/>
        </w:rPr>
        <w:t>，预计需求约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8000</w:t>
      </w:r>
      <w:r>
        <w:rPr>
          <w:rFonts w:hint="eastAsia" w:ascii="仿宋" w:hAnsi="仿宋" w:eastAsia="仿宋" w:cs="仿宋"/>
          <w:sz w:val="32"/>
          <w:szCs w:val="32"/>
        </w:rPr>
        <w:t>套（以实际参训人数为准），具体要求如下：</w:t>
      </w:r>
    </w:p>
    <w:p w14:paraId="147B71BE">
      <w:pPr>
        <w:numPr>
          <w:ilvl w:val="0"/>
          <w:numId w:val="0"/>
        </w:numPr>
        <w:spacing w:line="580" w:lineRule="exact"/>
        <w:ind w:leftChars="304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质量要求</w:t>
      </w:r>
    </w:p>
    <w:p w14:paraId="3F9B91AE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1.技术参数、制作要求等仅供参考</w:t>
      </w:r>
      <w:r>
        <w:rPr>
          <w:rFonts w:hint="eastAsia" w:ascii="仿宋" w:hAnsi="仿宋" w:eastAsia="仿宋" w:cs="仿宋"/>
          <w:sz w:val="32"/>
          <w:szCs w:val="32"/>
        </w:rPr>
        <w:t>，确保服装质量符合国家相关标准及学生军训服装要求；</w:t>
      </w:r>
    </w:p>
    <w:p w14:paraId="31224755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服装应无残次、无褪色等问题，所用布匹须提供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"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样品官方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"的检测报告。</w:t>
      </w:r>
    </w:p>
    <w:tbl>
      <w:tblPr>
        <w:tblStyle w:val="5"/>
        <w:tblW w:w="864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616"/>
        <w:gridCol w:w="866"/>
        <w:gridCol w:w="2149"/>
        <w:gridCol w:w="3465"/>
      </w:tblGrid>
      <w:tr w14:paraId="0996A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8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F5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品名</w:t>
            </w:r>
          </w:p>
        </w:tc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EBD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技术参数</w:t>
            </w:r>
          </w:p>
        </w:tc>
        <w:tc>
          <w:tcPr>
            <w:tcW w:w="3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4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制作要求</w:t>
            </w:r>
          </w:p>
        </w:tc>
      </w:tr>
      <w:tr w14:paraId="53170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0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DA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9C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A50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D83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602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B6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3D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迷彩帽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A4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1顶/套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2D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涤棉布料、涤、棉比例不低于 70： 30、经纬密度83×64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81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染色无色差、无污渍、缝制工艺：整体无抛线、跳针、短线、漏针扣眼、 线头干净。</w:t>
            </w:r>
          </w:p>
        </w:tc>
      </w:tr>
      <w:tr w14:paraId="3E5D0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0A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迷彩上衣、长裤</w:t>
            </w:r>
          </w:p>
        </w:tc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4A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/套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CCA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1.涤棉面料，涤、棉比例不低于 70： 30；</w:t>
            </w:r>
          </w:p>
        </w:tc>
        <w:tc>
          <w:tcPr>
            <w:tcW w:w="3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600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含棉量≥30%，PH 值含量不得高于 7.0，染色符合国家标准，无色差、无污渍、缝制工 艺：整体无抛线、跳针、短线、漏针 扣眼、线头干净、迷彩服左右对称、口袋大小一致。</w:t>
            </w:r>
          </w:p>
        </w:tc>
      </w:tr>
      <w:tr w14:paraId="57518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761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A14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5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72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2.面料缩水率不高于 0.5%；</w:t>
            </w:r>
          </w:p>
        </w:tc>
        <w:tc>
          <w:tcPr>
            <w:tcW w:w="3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9E7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92C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7F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0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82E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1B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3.经纬密度 83″×64″。</w:t>
            </w:r>
          </w:p>
        </w:tc>
        <w:tc>
          <w:tcPr>
            <w:tcW w:w="3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C1A0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771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04E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77B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迷彩T恤衫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AB4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1件/套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6C1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丝光棉，含棉量不低于30%。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E583C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含棉量≥30%，PH 值含量不得高于 7.0，染色无色差、无污渍缝制工艺： 整体无抛线、跳针、短线、漏针的。</w:t>
            </w:r>
          </w:p>
        </w:tc>
      </w:tr>
      <w:tr w14:paraId="11008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A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74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帆布编织外腰带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E5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1条/套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368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尼龙帆布塑料扣头，宽度 5cm 以上。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C9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外观无污染、脱色、破损、压痕、折 皱、起毛、扣具、配件无压痕、裂痕、 刮伤、麻面、残缺、溢边。</w:t>
            </w:r>
          </w:p>
        </w:tc>
      </w:tr>
      <w:tr w14:paraId="222591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B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6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、臂章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B3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/套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3F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100%聚酯纤维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A2A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外观无污染、脱色、破损、压痕、折 皱、起毛。</w:t>
            </w:r>
          </w:p>
        </w:tc>
      </w:tr>
      <w:tr w14:paraId="4E3D2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09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58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马扎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D2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1个/套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CA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坚固耐用，绿色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2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3543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2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样式</w:t>
            </w:r>
          </w:p>
        </w:tc>
        <w:tc>
          <w:tcPr>
            <w:tcW w:w="6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B0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迷彩服</w:t>
            </w:r>
          </w:p>
        </w:tc>
      </w:tr>
    </w:tbl>
    <w:p w14:paraId="62A644A1">
      <w:pPr>
        <w:numPr>
          <w:ilvl w:val="0"/>
          <w:numId w:val="0"/>
        </w:numPr>
        <w:spacing w:line="580" w:lineRule="exact"/>
        <w:ind w:leftChars="304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型号要求</w:t>
      </w:r>
    </w:p>
    <w:p w14:paraId="0442A802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供应商需合理预估各服装型号数量，确保满足学生穿着需求。如出现尺寸问题，须保证及时调换服务。</w:t>
      </w:r>
    </w:p>
    <w:p w14:paraId="07803CE6">
      <w:pPr>
        <w:numPr>
          <w:ilvl w:val="0"/>
          <w:numId w:val="0"/>
        </w:numPr>
        <w:spacing w:line="580" w:lineRule="exact"/>
        <w:ind w:leftChars="304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三、配送要求</w:t>
      </w:r>
    </w:p>
    <w:p w14:paraId="572A1C18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供应商须于202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年9月9日前将服装送达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洛阳职业技术学院各校区</w:t>
      </w:r>
      <w:r>
        <w:rPr>
          <w:rFonts w:hint="eastAsia" w:ascii="仿宋" w:hAnsi="仿宋" w:eastAsia="仿宋" w:cs="仿宋"/>
          <w:sz w:val="32"/>
          <w:szCs w:val="32"/>
        </w:rPr>
        <w:t>，并负责发放至学生手中；</w:t>
      </w:r>
    </w:p>
    <w:p w14:paraId="7759874A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相关运费、人工费等费用均由供应商承担；</w:t>
      </w:r>
    </w:p>
    <w:p w14:paraId="4077C039">
      <w:pPr>
        <w:numPr>
          <w:ilvl w:val="0"/>
          <w:numId w:val="0"/>
        </w:num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具体配送时间、地点等信息如有调整，以校方最终通知为准。</w:t>
      </w:r>
    </w:p>
    <w:p w14:paraId="7A486347">
      <w:pPr>
        <w:numPr>
          <w:ilvl w:val="0"/>
          <w:numId w:val="0"/>
        </w:numPr>
        <w:spacing w:line="580" w:lineRule="exact"/>
        <w:ind w:leftChars="304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四、售后服务</w:t>
      </w:r>
    </w:p>
    <w:p w14:paraId="05AFED41"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军训期间，供应商须在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学校军训</w:t>
      </w:r>
      <w:r>
        <w:rPr>
          <w:rFonts w:hint="eastAsia" w:ascii="仿宋" w:hAnsi="仿宋" w:eastAsia="仿宋" w:cs="仿宋"/>
          <w:sz w:val="32"/>
          <w:szCs w:val="32"/>
        </w:rPr>
        <w:t>训练基地备存部分服装，以便及时处理可能出现的服装质量问题调换需求。</w:t>
      </w:r>
    </w:p>
    <w:p w14:paraId="36CCAEAE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注：本项目最终采购数量以实际参训人数为准</w:t>
      </w:r>
    </w:p>
    <w:sectPr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2Q1Zjc0ODU0ZTJkY2M2YzRjNWU4N2ViMGVjYTIifQ=="/>
  </w:docVars>
  <w:rsids>
    <w:rsidRoot w:val="00C6390B"/>
    <w:rsid w:val="003C357C"/>
    <w:rsid w:val="00490B06"/>
    <w:rsid w:val="004B3A49"/>
    <w:rsid w:val="007962BD"/>
    <w:rsid w:val="00C6390B"/>
    <w:rsid w:val="0A584689"/>
    <w:rsid w:val="0B4C17D6"/>
    <w:rsid w:val="20C4765A"/>
    <w:rsid w:val="20E64DC4"/>
    <w:rsid w:val="2B610D7B"/>
    <w:rsid w:val="2FA664C7"/>
    <w:rsid w:val="37E9589E"/>
    <w:rsid w:val="421A0AB5"/>
    <w:rsid w:val="46F012F9"/>
    <w:rsid w:val="470C0156"/>
    <w:rsid w:val="4D6C6AE4"/>
    <w:rsid w:val="54F408F8"/>
    <w:rsid w:val="60082DB8"/>
    <w:rsid w:val="60F81495"/>
    <w:rsid w:val="619F3151"/>
    <w:rsid w:val="65C94D98"/>
    <w:rsid w:val="685B66DD"/>
    <w:rsid w:val="6BBD714D"/>
    <w:rsid w:val="74370FDC"/>
    <w:rsid w:val="774E5646"/>
    <w:rsid w:val="7CB9570E"/>
    <w:rsid w:val="7E4C3EBE"/>
    <w:rsid w:val="DFDF6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767</Words>
  <Characters>815</Characters>
  <Lines>3</Lines>
  <Paragraphs>1</Paragraphs>
  <TotalTime>12</TotalTime>
  <ScaleCrop>false</ScaleCrop>
  <LinksUpToDate>false</LinksUpToDate>
  <CharactersWithSpaces>834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2023-05-26T13:41:00Z</dcterms:created>
  <dc:creator>Administrator</dc:creator>
  <cp:lastModifiedBy>毛雯婷</cp:lastModifiedBy>
  <dcterms:modified xsi:type="dcterms:W3CDTF">2026-06-30T04:41:53Z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3084FA02BBFD43A487ABD098815DC03F_13</vt:lpwstr>
  </property>
  <property fmtid="{D5CDD505-2E9C-101B-9397-08002B2CF9AE}" pid="4" name="KSOTemplateDocerSaveRecord">
    <vt:lpwstr>eyJoZGlkIjoiYWYwYTRhZmI3Yjg4ZTU1Yzg4NTQ3NjkwMWMzZTNlYzkiLCJ1c2VySWQiOiIxNTU5NzU4NjEwIn0=</vt:lpwstr>
  </property>
</Properties>
</file>